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A3A" w:rsidRPr="002F5A3A" w:rsidRDefault="002F5A3A" w:rsidP="002F5A3A">
      <w:pPr>
        <w:pStyle w:val="NoSpacing"/>
        <w:spacing w:line="360" w:lineRule="auto"/>
        <w:rPr>
          <w:b/>
          <w:kern w:val="36"/>
          <w:sz w:val="24"/>
          <w:lang w:eastAsia="en-PH"/>
        </w:rPr>
      </w:pPr>
      <w:r w:rsidRPr="002F5A3A">
        <w:rPr>
          <w:b/>
          <w:kern w:val="36"/>
          <w:sz w:val="24"/>
          <w:lang w:eastAsia="en-PH"/>
        </w:rPr>
        <w:t xml:space="preserve">How to Make Lye Soap </w:t>
      </w:r>
      <w:proofErr w:type="gramStart"/>
      <w:r w:rsidRPr="002F5A3A">
        <w:rPr>
          <w:b/>
          <w:kern w:val="36"/>
          <w:sz w:val="24"/>
          <w:lang w:eastAsia="en-PH"/>
        </w:rPr>
        <w:t>With</w:t>
      </w:r>
      <w:proofErr w:type="gramEnd"/>
      <w:r w:rsidRPr="002F5A3A">
        <w:rPr>
          <w:b/>
          <w:kern w:val="36"/>
          <w:sz w:val="24"/>
          <w:lang w:eastAsia="en-PH"/>
        </w:rPr>
        <w:t xml:space="preserve"> Lard</w:t>
      </w:r>
    </w:p>
    <w:p w:rsidR="002F5A3A" w:rsidRDefault="002F5A3A" w:rsidP="002F5A3A">
      <w:pPr>
        <w:pStyle w:val="NoSpacing"/>
        <w:spacing w:line="360" w:lineRule="auto"/>
      </w:pPr>
    </w:p>
    <w:p w:rsidR="00CF7DE3" w:rsidRPr="002F5A3A" w:rsidRDefault="002F5A3A" w:rsidP="002F5A3A">
      <w:pPr>
        <w:pStyle w:val="NoSpacing"/>
        <w:spacing w:line="360" w:lineRule="auto"/>
      </w:pPr>
      <w:r w:rsidRPr="002F5A3A">
        <w:t>Ingredients:</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21 1/2 oz cold water</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5 lbs 7 1/3 oz lard Equipment</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Plastic dish pan</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Non-reactive pot to melt lard</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wooden spoon</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 xml:space="preserve">soap </w:t>
      </w:r>
      <w:proofErr w:type="spellStart"/>
      <w:r w:rsidRPr="002F5A3A">
        <w:rPr>
          <w:rFonts w:ascii="inherit" w:hAnsi="inherit"/>
          <w:lang w:eastAsia="en-PH"/>
        </w:rPr>
        <w:t>molds</w:t>
      </w:r>
      <w:proofErr w:type="spellEnd"/>
      <w:r w:rsidRPr="002F5A3A">
        <w:rPr>
          <w:rFonts w:ascii="inherit" w:hAnsi="inherit"/>
          <w:lang w:eastAsia="en-PH"/>
        </w:rPr>
        <w:t xml:space="preserve"> or wooden box</w:t>
      </w:r>
    </w:p>
    <w:p w:rsidR="002F5A3A" w:rsidRPr="002F5A3A" w:rsidRDefault="002F5A3A" w:rsidP="002F5A3A">
      <w:pPr>
        <w:pStyle w:val="NoSpacing"/>
        <w:numPr>
          <w:ilvl w:val="0"/>
          <w:numId w:val="1"/>
        </w:numPr>
        <w:spacing w:line="360" w:lineRule="auto"/>
        <w:rPr>
          <w:rFonts w:ascii="Arial" w:hAnsi="Arial"/>
          <w:lang w:eastAsia="en-PH"/>
        </w:rPr>
      </w:pPr>
      <w:r w:rsidRPr="002F5A3A">
        <w:rPr>
          <w:rFonts w:ascii="inherit" w:hAnsi="inherit"/>
          <w:lang w:eastAsia="en-PH"/>
        </w:rPr>
        <w:t>thermometer Safety Equipment</w:t>
      </w:r>
    </w:p>
    <w:p w:rsidR="002F5A3A" w:rsidRPr="002F5A3A" w:rsidRDefault="002F5A3A" w:rsidP="002F5A3A">
      <w:pPr>
        <w:pStyle w:val="NoSpacing"/>
        <w:spacing w:line="360" w:lineRule="auto"/>
        <w:rPr>
          <w:rFonts w:ascii="inherit" w:hAnsi="inherit"/>
        </w:rPr>
      </w:pPr>
      <w:r w:rsidRPr="002F5A3A">
        <w:rPr>
          <w:rFonts w:ascii="inherit" w:hAnsi="inherit"/>
          <w:bdr w:val="none" w:sz="0" w:space="0" w:color="auto" w:frame="1"/>
          <w:lang w:eastAsia="en-PH"/>
        </w:rPr>
        <w:br/>
      </w:r>
      <w:r>
        <w:rPr>
          <w:rFonts w:ascii="inherit" w:hAnsi="inherit"/>
          <w:bdr w:val="none" w:sz="0" w:space="0" w:color="auto" w:frame="1"/>
          <w:lang w:eastAsia="en-PH"/>
        </w:rPr>
        <w:t>Procedure</w:t>
      </w:r>
      <w:proofErr w:type="gramStart"/>
      <w:r>
        <w:rPr>
          <w:rFonts w:ascii="inherit" w:hAnsi="inherit"/>
          <w:bdr w:val="none" w:sz="0" w:space="0" w:color="auto" w:frame="1"/>
          <w:lang w:eastAsia="en-PH"/>
        </w:rPr>
        <w:t>:</w:t>
      </w:r>
      <w:proofErr w:type="gramEnd"/>
      <w:r w:rsidRPr="002F5A3A">
        <w:rPr>
          <w:rFonts w:ascii="inherit" w:hAnsi="inherit"/>
          <w:bdr w:val="none" w:sz="0" w:space="0" w:color="auto" w:frame="1"/>
          <w:lang w:eastAsia="en-PH"/>
        </w:rPr>
        <w:br/>
      </w:r>
      <w:r w:rsidRPr="002F5A3A">
        <w:rPr>
          <w:rFonts w:ascii="Arial" w:hAnsi="Arial"/>
        </w:rPr>
        <w:t xml:space="preserve">1. </w:t>
      </w:r>
      <w:r w:rsidRPr="002F5A3A">
        <w:rPr>
          <w:rFonts w:ascii="inherit" w:hAnsi="inherit"/>
        </w:rPr>
        <w:t xml:space="preserve">Prepare soap </w:t>
      </w:r>
      <w:proofErr w:type="spellStart"/>
      <w:r w:rsidRPr="002F5A3A">
        <w:rPr>
          <w:rFonts w:ascii="inherit" w:hAnsi="inherit"/>
        </w:rPr>
        <w:t>molds</w:t>
      </w:r>
      <w:proofErr w:type="spellEnd"/>
      <w:r w:rsidRPr="002F5A3A">
        <w:rPr>
          <w:rFonts w:ascii="inherit" w:hAnsi="inherit"/>
        </w:rPr>
        <w:t xml:space="preserve"> for use. You can use almost any non-reactive container as a </w:t>
      </w:r>
      <w:proofErr w:type="spellStart"/>
      <w:r w:rsidRPr="002F5A3A">
        <w:rPr>
          <w:rFonts w:ascii="inherit" w:hAnsi="inherit"/>
        </w:rPr>
        <w:t>mold</w:t>
      </w:r>
      <w:proofErr w:type="spellEnd"/>
      <w:r w:rsidRPr="002F5A3A">
        <w:rPr>
          <w:rFonts w:ascii="inherit" w:hAnsi="inherit"/>
        </w:rPr>
        <w:t xml:space="preserve">. One easy soap </w:t>
      </w:r>
      <w:proofErr w:type="spellStart"/>
      <w:r w:rsidRPr="002F5A3A">
        <w:rPr>
          <w:rFonts w:ascii="inherit" w:hAnsi="inherit"/>
        </w:rPr>
        <w:t>mold</w:t>
      </w:r>
      <w:proofErr w:type="spellEnd"/>
      <w:r w:rsidRPr="002F5A3A">
        <w:rPr>
          <w:rFonts w:ascii="inherit" w:hAnsi="inherit"/>
        </w:rPr>
        <w:t xml:space="preserve"> is a cardboard shoe box lined with a plastic garbage bag.</w:t>
      </w:r>
    </w:p>
    <w:p w:rsidR="002F5A3A" w:rsidRPr="002F5A3A" w:rsidRDefault="002F5A3A" w:rsidP="002F5A3A">
      <w:pPr>
        <w:pStyle w:val="NoSpacing"/>
        <w:spacing w:line="360" w:lineRule="auto"/>
        <w:rPr>
          <w:rFonts w:ascii="inherit" w:hAnsi="inherit"/>
        </w:rPr>
      </w:pPr>
    </w:p>
    <w:p w:rsidR="002F5A3A" w:rsidRPr="002F5A3A" w:rsidRDefault="002F5A3A" w:rsidP="002F5A3A">
      <w:pPr>
        <w:pStyle w:val="NoSpacing"/>
        <w:spacing w:line="360" w:lineRule="auto"/>
        <w:rPr>
          <w:rFonts w:ascii="inherit" w:hAnsi="inherit"/>
          <w:lang w:eastAsia="en-PH"/>
        </w:rPr>
      </w:pPr>
      <w:r w:rsidRPr="002F5A3A">
        <w:rPr>
          <w:rFonts w:ascii="Arial" w:hAnsi="Arial"/>
          <w:lang w:eastAsia="en-PH"/>
        </w:rPr>
        <w:t xml:space="preserve"> </w:t>
      </w:r>
      <w:r w:rsidRPr="002F5A3A">
        <w:rPr>
          <w:rFonts w:ascii="inherit" w:hAnsi="inherit"/>
          <w:lang w:eastAsia="en-PH"/>
        </w:rPr>
        <w:t>2. Put on gloves and goggles. Normally, safety advice would be in the warnings section, but this is a vital step when you are working with lye. Lye is extremely caustic. It will burn your skin and can damage your eyes permanently. Wear gloves and goggles at all times when working with lye.</w:t>
      </w:r>
    </w:p>
    <w:p w:rsidR="002F5A3A" w:rsidRPr="002F5A3A" w:rsidRDefault="002F5A3A" w:rsidP="002F5A3A">
      <w:pPr>
        <w:pStyle w:val="NoSpacing"/>
        <w:spacing w:line="360" w:lineRule="auto"/>
        <w:rPr>
          <w:rFonts w:ascii="inherit" w:hAnsi="inherit"/>
          <w:lang w:eastAsia="en-PH"/>
        </w:rPr>
      </w:pPr>
    </w:p>
    <w:p w:rsidR="002F5A3A" w:rsidRPr="002F5A3A" w:rsidRDefault="002F5A3A" w:rsidP="002F5A3A">
      <w:pPr>
        <w:pStyle w:val="NoSpacing"/>
        <w:spacing w:line="360" w:lineRule="auto"/>
        <w:rPr>
          <w:rFonts w:ascii="inherit" w:hAnsi="inherit"/>
          <w:lang w:eastAsia="en-PH"/>
        </w:rPr>
      </w:pPr>
      <w:r w:rsidRPr="002F5A3A">
        <w:rPr>
          <w:rFonts w:ascii="inherit" w:hAnsi="inherit"/>
          <w:lang w:eastAsia="en-PH"/>
        </w:rPr>
        <w:t>3. Pour ice cold water into plastic dish pan. </w:t>
      </w:r>
      <w:hyperlink r:id="rId5" w:history="1">
        <w:r w:rsidRPr="002F5A3A">
          <w:rPr>
            <w:rFonts w:ascii="inherit" w:hAnsi="inherit"/>
            <w:color w:val="000000" w:themeColor="text1"/>
            <w:lang w:eastAsia="en-PH"/>
          </w:rPr>
          <w:t>Work</w:t>
        </w:r>
      </w:hyperlink>
      <w:r w:rsidRPr="002F5A3A">
        <w:rPr>
          <w:rFonts w:ascii="inherit" w:hAnsi="inherit"/>
          <w:lang w:eastAsia="en-PH"/>
        </w:rPr>
        <w:t> in a well-ventilated area to avoid breathing in fumes from the lye.</w:t>
      </w:r>
    </w:p>
    <w:p w:rsidR="002F5A3A" w:rsidRPr="002F5A3A" w:rsidRDefault="002F5A3A" w:rsidP="002F5A3A">
      <w:pPr>
        <w:pStyle w:val="NoSpacing"/>
        <w:spacing w:line="360" w:lineRule="auto"/>
        <w:rPr>
          <w:rFonts w:ascii="Arial" w:hAnsi="Symbol"/>
          <w:lang w:eastAsia="en-PH"/>
        </w:rPr>
      </w:pPr>
    </w:p>
    <w:p w:rsidR="002F5A3A" w:rsidRPr="002F5A3A" w:rsidRDefault="002F5A3A" w:rsidP="002F5A3A">
      <w:pPr>
        <w:pStyle w:val="NoSpacing"/>
        <w:spacing w:line="360" w:lineRule="auto"/>
        <w:rPr>
          <w:rFonts w:ascii="inherit" w:hAnsi="inherit"/>
          <w:lang w:eastAsia="en-PH"/>
        </w:rPr>
      </w:pPr>
      <w:r w:rsidRPr="002F5A3A">
        <w:rPr>
          <w:rFonts w:ascii="inherit" w:hAnsi="inherit"/>
          <w:lang w:eastAsia="en-PH"/>
        </w:rPr>
        <w:t>4. Slowly add lye to the cold water, stirring constantly and slowly with the wooden spoon. If any of the lye splatters on you, wash it off immediately with lots of cold water. The lye will react chemically with the water and begin to heat it. Cover and set aside till it reaches 85 F.</w:t>
      </w:r>
    </w:p>
    <w:p w:rsidR="002F5A3A" w:rsidRPr="002F5A3A" w:rsidRDefault="002F5A3A" w:rsidP="002F5A3A">
      <w:pPr>
        <w:pStyle w:val="NoSpacing"/>
        <w:spacing w:line="360" w:lineRule="auto"/>
        <w:rPr>
          <w:rFonts w:ascii="inherit" w:hAnsi="inherit"/>
          <w:lang w:eastAsia="en-PH"/>
        </w:rPr>
      </w:pPr>
    </w:p>
    <w:p w:rsidR="002F5A3A" w:rsidRPr="002F5A3A" w:rsidRDefault="002F5A3A" w:rsidP="002F5A3A">
      <w:pPr>
        <w:pStyle w:val="NoSpacing"/>
        <w:spacing w:line="360" w:lineRule="auto"/>
        <w:rPr>
          <w:rFonts w:ascii="inherit" w:hAnsi="inherit"/>
          <w:lang w:eastAsia="en-PH"/>
        </w:rPr>
      </w:pPr>
      <w:r w:rsidRPr="002F5A3A">
        <w:rPr>
          <w:rFonts w:ascii="inherit" w:hAnsi="inherit"/>
          <w:lang w:eastAsia="en-PH"/>
        </w:rPr>
        <w:t>5. Melt lard in non-reactive pan or bowl. Cool lard to about 95 F.</w:t>
      </w:r>
    </w:p>
    <w:p w:rsidR="002F5A3A" w:rsidRPr="002F5A3A" w:rsidRDefault="002F5A3A" w:rsidP="002F5A3A">
      <w:pPr>
        <w:pStyle w:val="NoSpacing"/>
        <w:spacing w:line="360" w:lineRule="auto"/>
        <w:rPr>
          <w:rFonts w:ascii="inherit" w:hAnsi="inherit"/>
          <w:lang w:eastAsia="en-PH"/>
        </w:rPr>
      </w:pPr>
    </w:p>
    <w:p w:rsidR="002F5A3A" w:rsidRPr="002F5A3A" w:rsidRDefault="002F5A3A" w:rsidP="002F5A3A">
      <w:pPr>
        <w:pStyle w:val="NoSpacing"/>
        <w:spacing w:line="360" w:lineRule="auto"/>
        <w:rPr>
          <w:rFonts w:ascii="inherit" w:hAnsi="inherit"/>
          <w:lang w:eastAsia="en-PH"/>
        </w:rPr>
      </w:pPr>
      <w:r w:rsidRPr="002F5A3A">
        <w:rPr>
          <w:rFonts w:ascii="inherit" w:hAnsi="inherit"/>
          <w:lang w:eastAsia="en-PH"/>
        </w:rPr>
        <w:t>6. Carefully pour the lye water into the lard in a thin, continuous stream, stirring constantly with wooden spoon in a slow S-motion. Continue to stir until soap thickens to the consistency of pudding. The soap is ready to pour when a drop of soap dropped onto the surface of the soap does not sink into the rest of the mixture. This can take up to 45 minutes.</w:t>
      </w:r>
    </w:p>
    <w:p w:rsidR="002F5A3A" w:rsidRPr="002F5A3A" w:rsidRDefault="002F5A3A" w:rsidP="002F5A3A">
      <w:pPr>
        <w:pStyle w:val="NoSpacing"/>
        <w:spacing w:line="360" w:lineRule="auto"/>
        <w:rPr>
          <w:rFonts w:ascii="Arial" w:hAnsi="Symbol"/>
          <w:lang w:eastAsia="en-PH"/>
        </w:rPr>
      </w:pPr>
    </w:p>
    <w:p w:rsidR="002F5A3A" w:rsidRPr="002F5A3A" w:rsidRDefault="002F5A3A" w:rsidP="002F5A3A">
      <w:pPr>
        <w:pStyle w:val="NoSpacing"/>
        <w:spacing w:line="360" w:lineRule="auto"/>
        <w:rPr>
          <w:rFonts w:ascii="inherit" w:hAnsi="inherit"/>
          <w:lang w:eastAsia="en-PH"/>
        </w:rPr>
      </w:pPr>
      <w:r w:rsidRPr="002F5A3A">
        <w:rPr>
          <w:rFonts w:ascii="inherit" w:hAnsi="inherit"/>
          <w:lang w:eastAsia="en-PH"/>
        </w:rPr>
        <w:lastRenderedPageBreak/>
        <w:t>7.</w:t>
      </w:r>
      <w:r w:rsidR="00970E4C">
        <w:rPr>
          <w:rFonts w:ascii="inherit" w:hAnsi="inherit"/>
          <w:lang w:eastAsia="en-PH"/>
        </w:rPr>
        <w:t xml:space="preserve"> </w:t>
      </w:r>
      <w:r w:rsidRPr="002F5A3A">
        <w:rPr>
          <w:rFonts w:ascii="inherit" w:hAnsi="inherit"/>
          <w:lang w:eastAsia="en-PH"/>
        </w:rPr>
        <w:t xml:space="preserve">Pour soap mixture into prepared </w:t>
      </w:r>
      <w:proofErr w:type="spellStart"/>
      <w:r w:rsidRPr="002F5A3A">
        <w:rPr>
          <w:rFonts w:ascii="inherit" w:hAnsi="inherit"/>
          <w:lang w:eastAsia="en-PH"/>
        </w:rPr>
        <w:t>molds</w:t>
      </w:r>
      <w:proofErr w:type="spellEnd"/>
      <w:r w:rsidRPr="002F5A3A">
        <w:rPr>
          <w:rFonts w:ascii="inherit" w:hAnsi="inherit"/>
          <w:lang w:eastAsia="en-PH"/>
        </w:rPr>
        <w:t>. Treat the soap mixture just as carefully as you did the lye water, and clean up any drips with a sponge soaked in 10% vinegar solution.</w:t>
      </w:r>
    </w:p>
    <w:p w:rsidR="002F5A3A" w:rsidRPr="002F5A3A" w:rsidRDefault="002F5A3A" w:rsidP="002F5A3A">
      <w:pPr>
        <w:pStyle w:val="NoSpacing"/>
        <w:spacing w:line="360" w:lineRule="auto"/>
        <w:rPr>
          <w:rFonts w:ascii="inherit" w:hAnsi="inherit"/>
          <w:lang w:eastAsia="en-PH"/>
        </w:rPr>
      </w:pPr>
    </w:p>
    <w:p w:rsidR="002F5A3A" w:rsidRDefault="002F5A3A" w:rsidP="002F5A3A">
      <w:pPr>
        <w:pStyle w:val="NoSpacing"/>
        <w:spacing w:line="360" w:lineRule="auto"/>
        <w:rPr>
          <w:rFonts w:ascii="inherit" w:hAnsi="inherit"/>
          <w:lang w:eastAsia="en-PH"/>
        </w:rPr>
      </w:pPr>
      <w:r w:rsidRPr="002F5A3A">
        <w:rPr>
          <w:rFonts w:ascii="Arial" w:hAnsi="Arial"/>
          <w:lang w:eastAsia="en-PH"/>
        </w:rPr>
        <w:t xml:space="preserve"> </w:t>
      </w:r>
      <w:r w:rsidRPr="002F5A3A">
        <w:rPr>
          <w:rFonts w:ascii="inherit" w:hAnsi="inherit"/>
          <w:lang w:eastAsia="en-PH"/>
        </w:rPr>
        <w:t xml:space="preserve">8. After the soap has cured for 3-5 hours, you can use a butter knife to cut it into bars or slices. Do not remove it from the box or the </w:t>
      </w:r>
      <w:proofErr w:type="spellStart"/>
      <w:r w:rsidRPr="002F5A3A">
        <w:rPr>
          <w:rFonts w:ascii="inherit" w:hAnsi="inherit"/>
          <w:lang w:eastAsia="en-PH"/>
        </w:rPr>
        <w:t>molds</w:t>
      </w:r>
      <w:proofErr w:type="spellEnd"/>
      <w:r w:rsidRPr="002F5A3A">
        <w:rPr>
          <w:rFonts w:ascii="inherit" w:hAnsi="inherit"/>
          <w:lang w:eastAsia="en-PH"/>
        </w:rPr>
        <w:t>.</w:t>
      </w:r>
    </w:p>
    <w:p w:rsidR="002F5A3A" w:rsidRPr="002F5A3A" w:rsidRDefault="002F5A3A" w:rsidP="002F5A3A">
      <w:pPr>
        <w:pStyle w:val="NoSpacing"/>
        <w:spacing w:line="360" w:lineRule="auto"/>
        <w:rPr>
          <w:rFonts w:ascii="inherit" w:hAnsi="inherit"/>
          <w:lang w:eastAsia="en-PH"/>
        </w:rPr>
      </w:pPr>
    </w:p>
    <w:p w:rsidR="002F5A3A" w:rsidRDefault="002F5A3A" w:rsidP="002F5A3A">
      <w:pPr>
        <w:pStyle w:val="NoSpacing"/>
        <w:spacing w:line="360" w:lineRule="auto"/>
        <w:rPr>
          <w:rFonts w:ascii="inherit" w:hAnsi="inherit"/>
          <w:lang w:eastAsia="en-PH"/>
        </w:rPr>
      </w:pPr>
      <w:r w:rsidRPr="002F5A3A">
        <w:rPr>
          <w:rFonts w:ascii="inherit" w:hAnsi="inherit"/>
          <w:lang w:eastAsia="en-PH"/>
        </w:rPr>
        <w:t>9. Let the soap cure in the box for about a week before removing it. Wrap the bars in muslin and store in a cool place to cure for another 3-4 weeks before using it.</w:t>
      </w:r>
    </w:p>
    <w:p w:rsidR="00970E4C" w:rsidRDefault="00970E4C" w:rsidP="002F5A3A">
      <w:pPr>
        <w:pStyle w:val="NoSpacing"/>
        <w:spacing w:line="360" w:lineRule="auto"/>
        <w:rPr>
          <w:rFonts w:ascii="inherit" w:hAnsi="inherit"/>
          <w:lang w:eastAsia="en-PH"/>
        </w:rPr>
      </w:pPr>
    </w:p>
    <w:p w:rsidR="00970E4C" w:rsidRDefault="00970E4C" w:rsidP="002F5A3A">
      <w:pPr>
        <w:pStyle w:val="NoSpacing"/>
        <w:spacing w:line="360" w:lineRule="auto"/>
      </w:pPr>
      <w:r>
        <w:rPr>
          <w:rFonts w:ascii="inherit" w:hAnsi="inherit"/>
          <w:lang w:eastAsia="en-PH"/>
        </w:rPr>
        <w:t xml:space="preserve">Source: </w:t>
      </w:r>
      <w:hyperlink r:id="rId6" w:history="1">
        <w:r>
          <w:rPr>
            <w:rStyle w:val="Hyperlink"/>
          </w:rPr>
          <w:t>http://www.ehow.com/how_4695940_lye-soap-lard.html</w:t>
        </w:r>
      </w:hyperlink>
    </w:p>
    <w:p w:rsidR="00970E4C" w:rsidRDefault="00970E4C" w:rsidP="002F5A3A">
      <w:pPr>
        <w:pStyle w:val="NoSpacing"/>
        <w:spacing w:line="360" w:lineRule="auto"/>
      </w:pPr>
    </w:p>
    <w:p w:rsidR="00970E4C" w:rsidRDefault="00970E4C" w:rsidP="002F5A3A">
      <w:pPr>
        <w:pStyle w:val="NoSpacing"/>
        <w:spacing w:line="360" w:lineRule="auto"/>
      </w:pPr>
    </w:p>
    <w:p w:rsidR="00970E4C" w:rsidRPr="00970E4C" w:rsidRDefault="00970E4C" w:rsidP="002F5A3A">
      <w:pPr>
        <w:pStyle w:val="NoSpacing"/>
        <w:spacing w:line="360" w:lineRule="auto"/>
        <w:rPr>
          <w:b/>
          <w:sz w:val="28"/>
        </w:rPr>
      </w:pPr>
      <w:r w:rsidRPr="00970E4C">
        <w:rPr>
          <w:b/>
          <w:sz w:val="28"/>
        </w:rPr>
        <w:t>IV – Laser Group 3</w:t>
      </w:r>
    </w:p>
    <w:p w:rsidR="00970E4C" w:rsidRPr="00970E4C" w:rsidRDefault="00970E4C" w:rsidP="002F5A3A">
      <w:pPr>
        <w:pStyle w:val="NoSpacing"/>
        <w:spacing w:line="360" w:lineRule="auto"/>
        <w:rPr>
          <w:sz w:val="28"/>
        </w:rPr>
      </w:pPr>
      <w:r w:rsidRPr="00970E4C">
        <w:rPr>
          <w:sz w:val="28"/>
        </w:rPr>
        <w:t>Condahan, Christine Joy</w:t>
      </w:r>
    </w:p>
    <w:p w:rsidR="00970E4C" w:rsidRPr="00970E4C" w:rsidRDefault="00970E4C" w:rsidP="002F5A3A">
      <w:pPr>
        <w:pStyle w:val="NoSpacing"/>
        <w:spacing w:line="360" w:lineRule="auto"/>
        <w:rPr>
          <w:sz w:val="28"/>
        </w:rPr>
      </w:pPr>
      <w:proofErr w:type="spellStart"/>
      <w:r w:rsidRPr="00970E4C">
        <w:rPr>
          <w:sz w:val="28"/>
        </w:rPr>
        <w:t>Deiparine</w:t>
      </w:r>
      <w:proofErr w:type="spellEnd"/>
      <w:r w:rsidRPr="00970E4C">
        <w:rPr>
          <w:sz w:val="28"/>
        </w:rPr>
        <w:t xml:space="preserve">, Dana </w:t>
      </w:r>
      <w:proofErr w:type="spellStart"/>
      <w:r w:rsidRPr="00970E4C">
        <w:rPr>
          <w:sz w:val="28"/>
        </w:rPr>
        <w:t>Indira</w:t>
      </w:r>
      <w:proofErr w:type="spellEnd"/>
    </w:p>
    <w:p w:rsidR="00970E4C" w:rsidRPr="00970E4C" w:rsidRDefault="00970E4C" w:rsidP="002F5A3A">
      <w:pPr>
        <w:pStyle w:val="NoSpacing"/>
        <w:spacing w:line="360" w:lineRule="auto"/>
        <w:rPr>
          <w:sz w:val="28"/>
        </w:rPr>
      </w:pPr>
      <w:proofErr w:type="spellStart"/>
      <w:r w:rsidRPr="00970E4C">
        <w:rPr>
          <w:sz w:val="28"/>
        </w:rPr>
        <w:t>Galeon</w:t>
      </w:r>
      <w:proofErr w:type="spellEnd"/>
      <w:r w:rsidRPr="00970E4C">
        <w:rPr>
          <w:sz w:val="28"/>
        </w:rPr>
        <w:t>, Christie Joy</w:t>
      </w:r>
    </w:p>
    <w:p w:rsidR="00970E4C" w:rsidRPr="00970E4C" w:rsidRDefault="00970E4C" w:rsidP="002F5A3A">
      <w:pPr>
        <w:pStyle w:val="NoSpacing"/>
        <w:spacing w:line="360" w:lineRule="auto"/>
        <w:rPr>
          <w:sz w:val="28"/>
        </w:rPr>
      </w:pPr>
      <w:proofErr w:type="spellStart"/>
      <w:r w:rsidRPr="00970E4C">
        <w:rPr>
          <w:sz w:val="28"/>
        </w:rPr>
        <w:t>Kadil</w:t>
      </w:r>
      <w:proofErr w:type="spellEnd"/>
      <w:r w:rsidRPr="00970E4C">
        <w:rPr>
          <w:sz w:val="28"/>
        </w:rPr>
        <w:t xml:space="preserve">, </w:t>
      </w:r>
      <w:proofErr w:type="spellStart"/>
      <w:r w:rsidRPr="00970E4C">
        <w:rPr>
          <w:sz w:val="28"/>
        </w:rPr>
        <w:t>Sherifa</w:t>
      </w:r>
      <w:proofErr w:type="spellEnd"/>
      <w:r w:rsidRPr="00970E4C">
        <w:rPr>
          <w:sz w:val="28"/>
        </w:rPr>
        <w:t xml:space="preserve"> </w:t>
      </w:r>
      <w:proofErr w:type="spellStart"/>
      <w:r w:rsidRPr="00970E4C">
        <w:rPr>
          <w:sz w:val="28"/>
        </w:rPr>
        <w:t>Rosslaini</w:t>
      </w:r>
      <w:proofErr w:type="spellEnd"/>
    </w:p>
    <w:p w:rsidR="00970E4C" w:rsidRPr="00970E4C" w:rsidRDefault="00970E4C" w:rsidP="002F5A3A">
      <w:pPr>
        <w:pStyle w:val="NoSpacing"/>
        <w:spacing w:line="360" w:lineRule="auto"/>
        <w:rPr>
          <w:sz w:val="28"/>
        </w:rPr>
      </w:pPr>
      <w:proofErr w:type="spellStart"/>
      <w:r w:rsidRPr="00970E4C">
        <w:rPr>
          <w:sz w:val="28"/>
        </w:rPr>
        <w:t>Tabudlong</w:t>
      </w:r>
      <w:proofErr w:type="spellEnd"/>
      <w:r w:rsidRPr="00970E4C">
        <w:rPr>
          <w:sz w:val="28"/>
        </w:rPr>
        <w:t>, Filbert</w:t>
      </w:r>
    </w:p>
    <w:p w:rsidR="002F5A3A" w:rsidRPr="002F5A3A" w:rsidRDefault="002F5A3A" w:rsidP="002F5A3A">
      <w:pPr>
        <w:pStyle w:val="NoSpacing"/>
        <w:spacing w:line="360" w:lineRule="auto"/>
      </w:pPr>
    </w:p>
    <w:sectPr w:rsidR="002F5A3A" w:rsidRPr="002F5A3A" w:rsidSect="004E60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CE7AE7"/>
    <w:multiLevelType w:val="hybridMultilevel"/>
    <w:tmpl w:val="6DC8F580"/>
    <w:lvl w:ilvl="0" w:tplc="3409000D">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nsid w:val="674058C5"/>
    <w:multiLevelType w:val="hybridMultilevel"/>
    <w:tmpl w:val="7DEC3090"/>
    <w:lvl w:ilvl="0" w:tplc="E78A3138">
      <w:numFmt w:val="bullet"/>
      <w:lvlText w:val=""/>
      <w:lvlJc w:val="left"/>
      <w:pPr>
        <w:ind w:left="720" w:hanging="360"/>
      </w:pPr>
      <w:rPr>
        <w:rFonts w:ascii="Symbol" w:eastAsiaTheme="minorHAnsi" w:hAnsi="Symbol" w:cstheme="minorBid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5A3A"/>
    <w:rsid w:val="002F5A3A"/>
    <w:rsid w:val="004E60DC"/>
    <w:rsid w:val="00970E4C"/>
    <w:rsid w:val="009C3F0C"/>
    <w:rsid w:val="00C655AC"/>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0DC"/>
  </w:style>
  <w:style w:type="paragraph" w:styleId="Heading1">
    <w:name w:val="heading 1"/>
    <w:basedOn w:val="Normal"/>
    <w:link w:val="Heading1Char"/>
    <w:uiPriority w:val="9"/>
    <w:qFormat/>
    <w:rsid w:val="002F5A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5A3A"/>
    <w:rPr>
      <w:rFonts w:ascii="Times New Roman" w:eastAsia="Times New Roman" w:hAnsi="Times New Roman" w:cs="Times New Roman"/>
      <w:b/>
      <w:bCs/>
      <w:kern w:val="36"/>
      <w:sz w:val="48"/>
      <w:szCs w:val="48"/>
      <w:lang w:eastAsia="en-PH"/>
    </w:rPr>
  </w:style>
  <w:style w:type="character" w:customStyle="1" w:styleId="apple-style-span">
    <w:name w:val="apple-style-span"/>
    <w:basedOn w:val="DefaultParagraphFont"/>
    <w:rsid w:val="002F5A3A"/>
  </w:style>
  <w:style w:type="character" w:customStyle="1" w:styleId="apple-converted-space">
    <w:name w:val="apple-converted-space"/>
    <w:basedOn w:val="DefaultParagraphFont"/>
    <w:rsid w:val="002F5A3A"/>
  </w:style>
  <w:style w:type="character" w:styleId="Hyperlink">
    <w:name w:val="Hyperlink"/>
    <w:basedOn w:val="DefaultParagraphFont"/>
    <w:uiPriority w:val="99"/>
    <w:semiHidden/>
    <w:unhideWhenUsed/>
    <w:rsid w:val="002F5A3A"/>
    <w:rPr>
      <w:color w:val="0000FF"/>
      <w:u w:val="single"/>
    </w:rPr>
  </w:style>
  <w:style w:type="paragraph" w:styleId="NormalWeb">
    <w:name w:val="Normal (Web)"/>
    <w:basedOn w:val="Normal"/>
    <w:uiPriority w:val="99"/>
    <w:semiHidden/>
    <w:unhideWhenUsed/>
    <w:rsid w:val="002F5A3A"/>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NoSpacing">
    <w:name w:val="No Spacing"/>
    <w:uiPriority w:val="1"/>
    <w:qFormat/>
    <w:rsid w:val="002F5A3A"/>
    <w:pPr>
      <w:spacing w:after="0" w:line="240" w:lineRule="auto"/>
    </w:pPr>
  </w:style>
</w:styles>
</file>

<file path=word/webSettings.xml><?xml version="1.0" encoding="utf-8"?>
<w:webSettings xmlns:r="http://schemas.openxmlformats.org/officeDocument/2006/relationships" xmlns:w="http://schemas.openxmlformats.org/wordprocessingml/2006/main">
  <w:divs>
    <w:div w:id="576129840">
      <w:bodyDiv w:val="1"/>
      <w:marLeft w:val="0"/>
      <w:marRight w:val="0"/>
      <w:marTop w:val="0"/>
      <w:marBottom w:val="0"/>
      <w:divBdr>
        <w:top w:val="none" w:sz="0" w:space="0" w:color="auto"/>
        <w:left w:val="none" w:sz="0" w:space="0" w:color="auto"/>
        <w:bottom w:val="none" w:sz="0" w:space="0" w:color="auto"/>
        <w:right w:val="none" w:sz="0" w:space="0" w:color="auto"/>
      </w:divBdr>
    </w:div>
    <w:div w:id="1050151957">
      <w:bodyDiv w:val="1"/>
      <w:marLeft w:val="0"/>
      <w:marRight w:val="0"/>
      <w:marTop w:val="0"/>
      <w:marBottom w:val="0"/>
      <w:divBdr>
        <w:top w:val="none" w:sz="0" w:space="0" w:color="auto"/>
        <w:left w:val="none" w:sz="0" w:space="0" w:color="auto"/>
        <w:bottom w:val="none" w:sz="0" w:space="0" w:color="auto"/>
        <w:right w:val="none" w:sz="0" w:space="0" w:color="auto"/>
      </w:divBdr>
    </w:div>
    <w:div w:id="191319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4695940_lye-soap-lard.html" TargetMode="External"/><Relationship Id="rId5" Type="http://schemas.openxmlformats.org/officeDocument/2006/relationships/hyperlink" Target="http://www.ehow.com/caree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1</cp:revision>
  <dcterms:created xsi:type="dcterms:W3CDTF">2010-09-15T13:49:00Z</dcterms:created>
  <dcterms:modified xsi:type="dcterms:W3CDTF">2010-09-15T14:11:00Z</dcterms:modified>
</cp:coreProperties>
</file>